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8B" w:rsidRPr="00EC0E8B" w:rsidRDefault="00EC0E8B" w:rsidP="00EC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0E8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EC0E8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EC0E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2016 </w:t>
      </w:r>
      <w:r w:rsidRPr="00EC0E8B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EC0E8B" w:rsidRPr="00EC0E8B" w:rsidRDefault="00EC0E8B" w:rsidP="00EC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5"/>
        <w:gridCol w:w="10965"/>
      </w:tblGrid>
      <w:tr w:rsidR="00EC0E8B" w:rsidRPr="00EC0E8B" w:rsidTr="00EC0E8B">
        <w:trPr>
          <w:tblCellSpacing w:w="15" w:type="dxa"/>
        </w:trPr>
        <w:tc>
          <w:tcPr>
            <w:tcW w:w="1250" w:type="pc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ФЕДЕРАЛЬНОЙ НАЛОГОВОЙ СЛУЖБЫ ПО РЯЗАНСКОЙ ОБЛАСТИ</w:t>
            </w:r>
          </w:p>
        </w:tc>
      </w:tr>
      <w:tr w:rsidR="00EC0E8B" w:rsidRPr="00EC0E8B" w:rsidTr="00EC0E8B">
        <w:trPr>
          <w:tblCellSpacing w:w="15" w:type="dxa"/>
        </w:trPr>
        <w:tc>
          <w:tcPr>
            <w:tcW w:w="2250" w:type="dxa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Юридический адрес,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телефон, электронная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Федерация, 390013, Рязанская </w:t>
            </w:r>
            <w:proofErr w:type="spellStart"/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, Рязань г, ЗАВРАЖНОВА, 5 , +7 (4912) 963602 , u62@r62.nalog.ru</w:t>
            </w:r>
          </w:p>
        </w:tc>
      </w:tr>
      <w:tr w:rsidR="00EC0E8B" w:rsidRPr="00EC0E8B" w:rsidTr="00EC0E8B">
        <w:trPr>
          <w:tblCellSpacing w:w="15" w:type="dxa"/>
        </w:trPr>
        <w:tc>
          <w:tcPr>
            <w:tcW w:w="2250" w:type="dxa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6234010781</w:t>
            </w:r>
          </w:p>
        </w:tc>
      </w:tr>
      <w:tr w:rsidR="00EC0E8B" w:rsidRPr="00EC0E8B" w:rsidTr="00EC0E8B">
        <w:trPr>
          <w:tblCellSpacing w:w="15" w:type="dxa"/>
        </w:trPr>
        <w:tc>
          <w:tcPr>
            <w:tcW w:w="2250" w:type="dxa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623401001</w:t>
            </w:r>
          </w:p>
        </w:tc>
      </w:tr>
      <w:tr w:rsidR="00EC0E8B" w:rsidRPr="00EC0E8B" w:rsidTr="00EC0E8B">
        <w:trPr>
          <w:tblCellSpacing w:w="15" w:type="dxa"/>
        </w:trPr>
        <w:tc>
          <w:tcPr>
            <w:tcW w:w="2250" w:type="dxa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61701000</w:t>
            </w:r>
          </w:p>
        </w:tc>
      </w:tr>
    </w:tbl>
    <w:p w:rsidR="00EC0E8B" w:rsidRPr="00EC0E8B" w:rsidRDefault="00EC0E8B" w:rsidP="00EC0E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9"/>
        <w:gridCol w:w="540"/>
        <w:gridCol w:w="795"/>
        <w:gridCol w:w="410"/>
        <w:gridCol w:w="1481"/>
        <w:gridCol w:w="1682"/>
        <w:gridCol w:w="683"/>
        <w:gridCol w:w="733"/>
        <w:gridCol w:w="1109"/>
        <w:gridCol w:w="1616"/>
        <w:gridCol w:w="782"/>
        <w:gridCol w:w="1136"/>
        <w:gridCol w:w="949"/>
        <w:gridCol w:w="1185"/>
      </w:tblGrid>
      <w:tr w:rsidR="00EC0E8B" w:rsidRPr="00EC0E8B" w:rsidTr="00EC0E8B">
        <w:tc>
          <w:tcPr>
            <w:tcW w:w="0" w:type="auto"/>
            <w:vMerge w:val="restart"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Обоснование внесения изменений </w:t>
            </w: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62.02.9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62.02.30.000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Оказание услуг по техническому обслуживанию и ремонту многофункциональных устройств, копировальной техники и принтеров, заправке и восстановлению картриджей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EC0E8B" w:rsidRPr="00EC0E8B" w:rsidRDefault="00EC0E8B" w:rsidP="00364F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об общественном обсуждении закупки: не проводилось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Услуги (работы) должны быть оказаны в полном объеме, в срок 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450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4,5  /  45  /  0,00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43.29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43.21.10.290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облуживание системы видеонаблюдения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(работы) должны быть оказаны в полном объеме, в срок 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0,00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C0E8B" w:rsidRPr="00EC0E8B" w:rsidTr="00EC0E8B"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53.10.4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знаков почтовой оплаты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130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1,3  /  6,5  /  -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04.2016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18.12.11.000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Знаки почтовой оплаты номиналом 6 рублей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18.12.11.000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Знаки почтовой оплаты номиналом 4 рубля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18.12.11.000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Знаки почтовой оплаты номиналом 2 рубля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18.12.11.000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Знаки почтовой оплаты номиналом 5 рублей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18.12.11.000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Знаки почтовой оплаты 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номиналом 3 рубля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 соответствии с техническим 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18.12.11.000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Знаки почтовой оплаты номиналом 10 рублей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18.12.11.000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Знаки почтовой оплаты номиналом 25 рублей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18201063940029001244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27.40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27.32.3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электротоваров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EC0E8B" w:rsidRPr="00EC0E8B" w:rsidRDefault="00EC0E8B" w:rsidP="00364F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0E8B" w:rsidRPr="00EC0E8B" w:rsidRDefault="00EC0E8B" w:rsidP="00EC0E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82,4892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0,82489  /  8,24892  /  -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04.2016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27.32.13.133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Сетевой фильтр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требованиями технического задания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11,8667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27.11.50.120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Стартеры для трубчатых люминесцентных ламп.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требованиями технического задания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8,3675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27.40.15.114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Газоразрядная ртутная лампа низкого давления с трубчатой колбой диаметром 26 мм.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требованиями технического задания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19,375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27.40.14.000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Энергосберегающая лампа с цоколем Е27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требованиями технического задания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27.40.39.110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Светильник 4x18 встраиваемый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алюминиевым отражателем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требованиями технического задания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19,28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17.23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17.23.13.140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печатной продукции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Бланк письма (угловой)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Формат - А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, бумага - офсетная не менее 80гр/м2, красочность - 1+0, нумерация выполнена типографским способом на оборотной стороне бланка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9,25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0,0925  /  0,4625  / 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05.2016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45.20.1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45.20.11.000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услуг по техническому обслуживанию и ремонту автомобилей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Оказание услуг по техническому обслуживанию и ремонту автомобилей Управления Федеральной налоговой службы по Рязанской области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Устанавливается запрет на допуск товаров, происходящих из иностранных государств, работ, услуг, соответственно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выполняемых, оказываемых иностранными лицами, в соответствии с Постановление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запрещено".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Преимущества: </w:t>
            </w:r>
          </w:p>
          <w:p w:rsidR="00EC0E8B" w:rsidRPr="00EC0E8B" w:rsidRDefault="00EC0E8B" w:rsidP="00364F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Федерального закона № 44-ФЗ); </w:t>
            </w:r>
          </w:p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проводилось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Выполненные работы должны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быть надлежащего качества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247,55333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2,47553  /  24,75533  / 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71.20.9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услуг по профилактическим испытаниям и измерениям электрооборудования в помещениях УФНС России по Рязанской области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Устанавливается запрет на допуск товаров, происходящих из иностранных государств, работ, услуг, соответственно выполняемых,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оказываемых иностранными лицами, в соответствии с Постановление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запрещено".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соответствии в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114,33333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1,14333  /  5,71667  /  0,00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07.2016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C0E8B" w:rsidRPr="00EC0E8B" w:rsidTr="00EC0E8B"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13.92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20.41.2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20.41.4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32.91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22.19.6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14.12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17.22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хозяйственных товаров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EC0E8B" w:rsidRPr="00EC0E8B" w:rsidRDefault="00EC0E8B" w:rsidP="00364F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- Субъектам малого предпринимательства и социально ориентиров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анным некоммерческим организациям (в соответствии со Статьей 30 Федерального закона № 44-ФЗ); </w:t>
            </w:r>
          </w:p>
          <w:p w:rsidR="00EC0E8B" w:rsidRPr="00EC0E8B" w:rsidRDefault="00EC0E8B" w:rsidP="00EC0E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178,58719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1,78587  /  17,85872  /  -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06.2016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Периодичность поставки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Изменение более чем на 10% стоимости планируемых к приобретению товаров, работ, услуг, выявленные в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результате подготовки к размещению конкретного заказа</w:t>
            </w: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17.22.11.130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салфетки бумажные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0,755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20.41.44.120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Средство чистящее (порошок)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2,9988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20.41.41.000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Освежитель воздуха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5,148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14.12.30.150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перчатки, </w:t>
            </w:r>
            <w:proofErr w:type="spell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/б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0,7205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17.22.11.130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Полотенца бумажные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100,176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20.41.44.190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Чистящее средство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5,6376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20.41.32.114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чистящее средство для сантехники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25,7505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13.92.29.110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Насадка для </w:t>
            </w:r>
            <w:proofErr w:type="spell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фвабры</w:t>
            </w:r>
            <w:proofErr w:type="spell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3,7978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13.92.29.120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Салфетка вискозная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0,813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13.92.24.1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Губка для посуды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с 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1,17684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22.19.60.112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Рукавицы брезентовые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0,4038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13.92.29.120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Салфетка из </w:t>
            </w:r>
            <w:proofErr w:type="spell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микрофибры</w:t>
            </w:r>
            <w:proofErr w:type="spell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5,7928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32.91.11.000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Веник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0,45855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13.92.29.120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салфетки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чистящие в тубе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13,983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22.19.60.114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Перчатки резиновые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10,975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32.99.2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25.99.2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26.51.5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20.52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22.29.2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25.71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22.19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20.59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17.23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канцелярских товаров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EC0E8B" w:rsidRPr="00EC0E8B" w:rsidRDefault="00EC0E8B" w:rsidP="00364F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0E8B" w:rsidRPr="00EC0E8B" w:rsidRDefault="00EC0E8B" w:rsidP="00EC0E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57,86346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0,57863  /  2,89317  /  -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07.2016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20.52.10.1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Клеящий 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карандаш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менее 15г.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 соответствии с 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1,2135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22.22.19.000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Пакет для отправки почтовых сообщений, размер 250х353 мм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0,3052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20.59.59.000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Корректирующая лента, не менее 5мм </w:t>
            </w:r>
            <w:proofErr w:type="spell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0,59835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Скоросшиватель «Дело»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4,2975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22.19.20.112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Ластик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0,1422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Настольный пластиковый набор, 12 предметов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1,7506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Клейкая лента, размеры: 50мм </w:t>
            </w:r>
            <w:proofErr w:type="spell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66 мм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1,7399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Нож канцелярский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0,41405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22.22.19.000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Пакет для отправки почтовых сообщений, размер 280х380 мм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0,1571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Короб архивный, формат А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, корешок не менее 150мм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5,2755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Скрепки 25мм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1,055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Карандаш </w:t>
            </w:r>
            <w:proofErr w:type="spell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чернографитный</w:t>
            </w:r>
            <w:proofErr w:type="spell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ластиком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2,346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Папка скоросшиватель, формат А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, верхний лист прозрачный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0,269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Маркер перманентный (нестираемый), черный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0,12314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25.71.11.120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Ножницы, длина не менее 200 мм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0,44375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Папка с внутренним боковым зажимом, формат А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0,6384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Степлер</w:t>
            </w:r>
            <w:proofErr w:type="spell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 №24/6,26/6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0,69015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26.51.33.141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Линейка флуоресцентная, 30см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0,1258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25.71.13.110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1,08753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20.59.59.000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Корректирующая жидкость, объем не менее 20мл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0,245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Зажимы для бумаг, ширина зажима 51 </w:t>
            </w:r>
            <w:proofErr w:type="spell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мм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,в</w:t>
            </w:r>
            <w:proofErr w:type="spellEnd"/>
            <w:proofErr w:type="gram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упаковке не менее 12 шт.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28,5816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Скобы для </w:t>
            </w:r>
            <w:proofErr w:type="spell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степлера</w:t>
            </w:r>
            <w:proofErr w:type="spell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10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0,349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Текстовыделитель</w:t>
            </w:r>
            <w:proofErr w:type="spell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ширина линии письма варьируется не менее 1мм. не более 5 мм, цвет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-ж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елтый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0,3295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Маркер перманентный (нестираемый), белый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0,12314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Диспансер для скрепок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0,31035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22.29.29.000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Корзина для бумаг, не менее 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10л.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 соответствии с техническим 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0,4187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Набор флажков-закладок, размер не менее 12 </w:t>
            </w:r>
            <w:proofErr w:type="spell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менее 45мм.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4,8335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22.11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29.32.3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автомобильных шин и колесных дисков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EC0E8B" w:rsidRPr="00EC0E8B" w:rsidRDefault="00EC0E8B" w:rsidP="00364F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0E8B" w:rsidRPr="00EC0E8B" w:rsidRDefault="00EC0E8B" w:rsidP="00EC0E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111,75235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1,11752  /  5,58762  /  -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05.2016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22.11.11.000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Автошина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VOLKSWAGEN 7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НК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Transporter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 должен быть новым, в соответствии с требованиями технического задания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29,20835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29.32.30.220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Колесный диск для VOLKSWAGEN 7НК </w:t>
            </w:r>
            <w:proofErr w:type="spell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Transporter</w:t>
            </w:r>
            <w:proofErr w:type="spell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 должен быть новым, в соответствии с требованиями технического задания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22,648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22.11.11.000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Автошина для </w:t>
            </w:r>
            <w:proofErr w:type="spell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CAMRY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Товар должен быть новым, в 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соответствии с требованиями технического задания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26,14532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29.32.30.220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Колесный диск для </w:t>
            </w:r>
            <w:proofErr w:type="spell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Teana</w:t>
            </w:r>
            <w:proofErr w:type="spell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 должен быть новым, в соответствии с требованиями технического задания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33,75068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32.99.9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30.99.10.000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запасных частей для автомобилей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EC0E8B" w:rsidRPr="00EC0E8B" w:rsidRDefault="00EC0E8B" w:rsidP="00364F4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соответствии с требованиями технического задания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 /  10  / 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06.2016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31.01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31.01.11.130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стеллажей мобильных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EC0E8B" w:rsidRPr="00EC0E8B" w:rsidRDefault="00EC0E8B" w:rsidP="00364F4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Организациям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инвалидов (в соответствии со Статьей 29 Федерального закона № 44-ФЗ); </w:t>
            </w:r>
          </w:p>
          <w:p w:rsidR="00EC0E8B" w:rsidRPr="00EC0E8B" w:rsidRDefault="00EC0E8B" w:rsidP="00364F4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 /  20  / 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07.2016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Сроки исполнения отдельных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Отмена заказчиком, уполномоченным органом предусмотрен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ного планом-графиком размещения заказа.</w:t>
            </w:r>
          </w:p>
        </w:tc>
      </w:tr>
      <w:tr w:rsidR="00EC0E8B" w:rsidRPr="00EC0E8B" w:rsidTr="00EC0E8B"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17.23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конвертов немаркированных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5,855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 /  -  /  -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05.2016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Изменение более чем на 10% стоимости планируемых к приобретению товаров, работ, услуг,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выявленные в результате подготовки к размещению конкретного заказа</w:t>
            </w: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Конверт Е65 (110х220)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2,82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Конверт С5 (162х229)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Конверт Е65 (110х220 с подсказом)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0,435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19.20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бензина автомобильного и дизельного топлива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499,98875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4,99989  /  24,99944  /  -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с 01 июля по 31 декабря 2016г.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19.20.21.300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Л; ДМ³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7,67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19.20.21.100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Бензин АИ-95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Л; ДМ³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11935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492,31875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53.10.1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53.10.11.000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услуг по подписке и доставке периодических печатных изданий на 2 полугодие 2016 г. для нужд Управления Федеральной налоговой службы по Рязанской области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Устанавливается запрет на допуск товаров, происходящих из иностранных государств, работ, услуг, соответственно выполняемых, оказываемых иностранными лицами, в соответствии с Постановление Правительства РФ от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запрещено".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46,07448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0,46075  /  2,30372  / 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с 1 июля 2016г. по 31 декабря 2016г.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в соответствии с подписным периодом и периодичностью выхода периодических печатных изданий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31.01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мебели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Кресло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EC0E8B" w:rsidRPr="00EC0E8B" w:rsidRDefault="00EC0E8B" w:rsidP="00364F4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приказом Минэкономразвития России № 155 от 25.03.2014; </w:t>
            </w:r>
          </w:p>
          <w:p w:rsidR="00EC0E8B" w:rsidRPr="00EC0E8B" w:rsidRDefault="00EC0E8B" w:rsidP="00364F4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Организациям инвалидов (в соответствии со Статьей 29 Федерального закона № 44-ФЗ); </w:t>
            </w:r>
          </w:p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85,54005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0,8554  /  8,55401  / 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06.2016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28.23.2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расходных материалов для принтеров и копировально-множительной техники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EC0E8B" w:rsidRPr="00EC0E8B" w:rsidRDefault="00EC0E8B" w:rsidP="00364F4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44-ФЗ); </w:t>
            </w:r>
          </w:p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Поставка товара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согласно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600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 /  60  / 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28.23.2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Поставка </w:t>
            </w:r>
            <w:proofErr w:type="spellStart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флеш-накопителей</w:t>
            </w:r>
            <w:proofErr w:type="spellEnd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EC0E8B" w:rsidRPr="00EC0E8B" w:rsidRDefault="00EC0E8B" w:rsidP="00364F4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проводилось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Товар должен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быть поставлен в полном объеме, в срок в соответствии с </w:t>
            </w:r>
            <w:proofErr w:type="spell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техничеким</w:t>
            </w:r>
            <w:proofErr w:type="spell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0,2  /  2  / 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65.12.3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65.12.21.000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услуг по обязательному страхованию гражданской ответственности владельца транспортных средств (ОСАГО)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Устанавливается запрет на допуск товаров, происходящих из иностранных государств, работ, услуг, соответственно выполняемых, оказываемых иностранными лицами, в соответствии с Постановление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Турецкой Республики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запрещено".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0,85  /  8,5  / 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26.20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26.20.40.190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запасных частей и комплектующих для оргтехники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EC0E8B" w:rsidRPr="00EC0E8B" w:rsidRDefault="00EC0E8B" w:rsidP="00364F4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0E8B" w:rsidRPr="00EC0E8B" w:rsidRDefault="00EC0E8B" w:rsidP="00364F4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развития России № 155 от 25.03.2014; </w:t>
            </w:r>
          </w:p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проводилось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Товар должен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быть поставлен в полном объеме, в срок в соответствии с </w:t>
            </w:r>
            <w:proofErr w:type="spell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техничеким</w:t>
            </w:r>
            <w:proofErr w:type="spell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539,80441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5,39804  /  53,98044  / 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EC0E8B" w:rsidRPr="00EC0E8B" w:rsidTr="00EC0E8B"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17.23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полиграфической продукции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41,3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0,413  /  2,065  /  -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07.2016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Папка, ширина корешка не менее 3 см не более 3,5 см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соотвествии</w:t>
            </w:r>
            <w:proofErr w:type="spell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Папка, ширина корешка не менее 1,5 см не более 2 см.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36,75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71.20.9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Оказание услуг по проведению периодического технического освидетельствования лифтов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Устанавливается запрет на допуск товаров,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происходящих из иностранных государств, работ, услуг, соответственно выполняемых, оказываемых иностранными лицами, в соответствии с Постановление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запрещено".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проводилось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должны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быть оказаны в полном объеме, в срок 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0,65  /  0,65  / 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9242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62.09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62.03.12.1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Оказание услуг по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подписке на диски информационно - технического сопровождения (ИТС Бюджет)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Запреты на допуск,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Устанавливается запрет на допуск товаров, происходящих из иностранных государств, работ, услуг, соответственно выполняемых, оказываемых иностранными лицами, в соответствии с Постановление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запрещено".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проводилось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должны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быть оказаны в полном объеме, в срок 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145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1,45  /  14,5  / 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Электронн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ый аукцион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Возникновени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е непредвиденных обстоятельств</w:t>
            </w: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43.22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обслуживание систем кондиционирования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Устанавливается запрет на допуск товаров, происходящих из иностранных государств, работ, услуг, соответственно выполняемых, оказываемых иностранными лицами, в соответствии с Постановление Правительства РФ от 29.12.2015 N 1457 "О перечне отдельных видов работ (услуг), выполнение (оказание) которых на территории Российской Федерации организациями,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запрещено".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(работы) должны быть оказаны в полном объеме, в срок 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 /  10  / 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26.20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26.20.21.110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жестких дисков для сервера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Жесткий диск для сервера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EC0E8B" w:rsidRPr="00EC0E8B" w:rsidRDefault="00EC0E8B" w:rsidP="00364F4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25.03.2014; </w:t>
            </w:r>
          </w:p>
          <w:p w:rsidR="00EC0E8B" w:rsidRPr="00EC0E8B" w:rsidRDefault="00EC0E8B" w:rsidP="00364F4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EC0E8B" w:rsidRPr="00EC0E8B" w:rsidRDefault="00EC0E8B" w:rsidP="00364F4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0E8B" w:rsidRPr="00EC0E8B" w:rsidRDefault="00EC0E8B" w:rsidP="00364F4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ским организациям (в соответствии со Статьей 30 Федерального закона № 44-ФЗ); </w:t>
            </w:r>
          </w:p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105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1,05  /  10,5  / 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05.2016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28.23.2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Поставка расходных материалов для принтеров и копировально-множительной техники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EC0E8B" w:rsidRPr="00EC0E8B" w:rsidRDefault="00EC0E8B" w:rsidP="00364F4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Информация об общественном обсуждении закупки: 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 проводилось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Поставка товара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согласно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 /  50  / 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18.12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18.12.19.190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печатной продукции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EC0E8B" w:rsidRPr="00EC0E8B" w:rsidRDefault="00EC0E8B" w:rsidP="00364F4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сответствии</w:t>
            </w:r>
            <w:proofErr w:type="spellEnd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 требованиями технического задания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 /  50  / 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20.41.3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20.41.32.119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Поставка хозяйственных товаров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EC0E8B" w:rsidRPr="00EC0E8B" w:rsidRDefault="00EC0E8B" w:rsidP="00364F4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ориентированным некоммерческим организациям (в соответствии со Статьей 30 Федерального закона № 44-ФЗ); </w:t>
            </w:r>
          </w:p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 /  50  / 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ть поставки товаров, работ, услуг: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22.29.2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канцелярских товаров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EC0E8B" w:rsidRPr="00EC0E8B" w:rsidRDefault="00EC0E8B" w:rsidP="00364F4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700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 /  70  / 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17.12.1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17.12.73.110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бумаги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EC0E8B" w:rsidRPr="00EC0E8B" w:rsidRDefault="00EC0E8B" w:rsidP="00364F4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0E8B" w:rsidRPr="00EC0E8B" w:rsidRDefault="00EC0E8B" w:rsidP="00364F4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25.03.2014; </w:t>
            </w:r>
          </w:p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  /  200  / 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30.99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30.99.10.000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Поставка запасных частей для автомобилей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есь товар должен быть новым, в соответствии с требованиями технического задания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2385,4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23,854  /  238,54  / 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18.12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полиграфической продукции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21,866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0,21866  /  1,0933  /  -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06.2016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Блокнот с символикой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требованиями технического задания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7,333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Ручка шариковая с символикой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требованиями технического задания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5,933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папка с символикой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требованиями технического задания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19.20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19.20.21.100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бензина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1600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  /  80  / 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Сроки исполнения отдельных этапов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Изменение планируемых сроков приобретения товаров, работ, услуг,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способа размещения заказа, срока исполнения контракта.</w:t>
            </w: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45.20.1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45.20.11.000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Устанавливается запрет на допуск товаров, происходящих из иностранных государств, работ, услуг, соответственно выполняемых, оказываемых иностранными лицами, в соответствии с Постановление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Турецкой Республики и (или) организациями, находящимися под юрисдикцией Турецкой Республики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запрещено".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проводилось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Выполненные работы должны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быть надлежащего качества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1500,65547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15,00655  /  150,06555  / 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22.11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22.11.11.000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автомобильных шин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есь товар должен быть новым, в соответствии с требованиями технического задания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405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4,05  /  40,5  / 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31.01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31.01.11.190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офисной мебели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EC0E8B" w:rsidRPr="00EC0E8B" w:rsidRDefault="00EC0E8B" w:rsidP="00364F4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Организациям инвалидов (в соответствии со Статьей 29 Федерального закона № 44-ФЗ); </w:t>
            </w:r>
          </w:p>
          <w:p w:rsidR="00EC0E8B" w:rsidRPr="00EC0E8B" w:rsidRDefault="00EC0E8B" w:rsidP="00364F4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- Участникам, заявки или окончательные предложен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2745,64325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27,45643  /  274,5643  / 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71.20.9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работ по оценке защищенности помещения от утечки информации по техническим каналам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Устанавливается запрет на допуск товаров, происходящих из иностранных государств, работ, услуг, соответственно выполняемых, оказываемых иностранными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лицами, в соответствии с Постановление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запрещено".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0,00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43.99.9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43.99.90.190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услуг по заправке системы газового пожаротушения в серверной комнате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0,00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05.2016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43.21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43.21.10.290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Выполнение работ по ремонту системы видеонаблюдения Управления Федеральной налоговой службы по Рязанской области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проводилось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должны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быть оказаны в полном объеме, в срок 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177,78167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1,77782  /  17,77817  / 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06.2016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EC0E8B" w:rsidRPr="00EC0E8B" w:rsidTr="00EC0E8B"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32.99.9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21.20.2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средств индивидуальной защиты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99,9332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0,99933  /  9,99332  /  -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05.2016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21.20.24.160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 противохимический пакет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3,0198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32.99.11.111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Противогаз гражданский фильтрующий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62,1334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21.20.24.150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 перевязочный пакет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требованиями технического задания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0,82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21.20.24.170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Комплект индивидуальный медицинский гражданской защиты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33,96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26.20.1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26.20.13.000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рабочих станций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Рабочая станция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EC0E8B" w:rsidRPr="00EC0E8B" w:rsidRDefault="00EC0E8B" w:rsidP="00364F4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Участникам, заявки или окончательные предложения которых содержат предложения о поставке товаров в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соответствии с приказом Минэкономразвития России № 155 от 25.03.2014; </w:t>
            </w:r>
          </w:p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i3, не менее 4Gb, не менее 500Gb, DVD+/- RW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800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  /  80  / 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07.2016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EC0E8B" w:rsidRPr="00EC0E8B" w:rsidTr="00EC0E8B"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28.25.12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кондиционеров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EC0E8B" w:rsidRPr="00EC0E8B" w:rsidRDefault="00EC0E8B" w:rsidP="00364F4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C0E8B" w:rsidRPr="00EC0E8B" w:rsidRDefault="00EC0E8B" w:rsidP="00EC0E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Информация об общественном обсуждении закупки: 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 проводилось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93,35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07.2016 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Срок поставки товара в течени</w:t>
            </w:r>
            <w:proofErr w:type="gramStart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proofErr w:type="gramEnd"/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5 (пяти) рабочих дней с даты заключения государственного контракта.</w:t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28.25.12.130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Кондиционер Тип 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28.25.12.130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Кондиционер Тип 2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48,75</w:t>
            </w: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gridSpan w:val="14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182010615Г0099998244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gridSpan w:val="14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1966,6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gridSpan w:val="14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у единственного поставщика (подрядчика, </w:t>
            </w: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gridSpan w:val="14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3512,88255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аукцион, Запрос котировок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gridSpan w:val="14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Годовой объем закупок, осуществляемых путем проведения запроса котировок</w:t>
            </w: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555,44812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E8B" w:rsidRPr="00EC0E8B" w:rsidTr="00EC0E8B">
        <w:tc>
          <w:tcPr>
            <w:tcW w:w="0" w:type="auto"/>
            <w:gridSpan w:val="14"/>
            <w:hideMark/>
          </w:tcPr>
          <w:p w:rsidR="00EC0E8B" w:rsidRPr="00EC0E8B" w:rsidRDefault="00EC0E8B" w:rsidP="00EC0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Совокупный объем закупок, планируемых в текущем году</w:t>
            </w:r>
          </w:p>
        </w:tc>
      </w:tr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18461,97789 / 23419,217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E8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0E8B" w:rsidRDefault="00EC0E8B" w:rsidP="00EC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E8B" w:rsidRDefault="00EC0E8B" w:rsidP="00EC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E8B" w:rsidRPr="00EC0E8B" w:rsidRDefault="00EC0E8B" w:rsidP="00EC0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7"/>
        <w:gridCol w:w="165"/>
        <w:gridCol w:w="2550"/>
        <w:gridCol w:w="3378"/>
        <w:gridCol w:w="5130"/>
      </w:tblGrid>
      <w:tr w:rsidR="00AA1951" w:rsidRPr="00EC0E8B" w:rsidTr="00AA1951">
        <w:tc>
          <w:tcPr>
            <w:tcW w:w="1250" w:type="pct"/>
            <w:hideMark/>
          </w:tcPr>
          <w:p w:rsidR="00EC0E8B" w:rsidRPr="00EC0E8B" w:rsidRDefault="00AA1951" w:rsidP="00AA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EC0E8B" w:rsidRPr="00AA19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Морозов В.А.</w:t>
            </w:r>
            <w:r w:rsidR="00EC0E8B" w:rsidRPr="00AA1951">
              <w:rPr>
                <w:rFonts w:ascii="Times New Roman" w:eastAsia="Times New Roman" w:hAnsi="Times New Roman" w:cs="Times New Roman"/>
                <w:sz w:val="24"/>
                <w:szCs w:val="24"/>
              </w:rPr>
              <w:t>          </w:t>
            </w:r>
            <w:r w:rsidR="00EC0E8B" w:rsidRPr="00EC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EC0E8B" w:rsidRPr="00EC0E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(Ф.И.О., должность руководителя</w:t>
            </w:r>
            <w:r w:rsidR="00EC0E8B" w:rsidRPr="00EC0E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(уполномоченного должностного лица)</w:t>
            </w:r>
            <w:r w:rsidR="00EC0E8B" w:rsidRPr="00EC0E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" w:type="pct"/>
            <w:hideMark/>
          </w:tcPr>
          <w:p w:rsidR="00EC0E8B" w:rsidRPr="00EC0E8B" w:rsidRDefault="00AA1951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</w:t>
            </w:r>
            <w:r w:rsidR="00EC0E8B" w:rsidRPr="00EC0E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    </w:t>
            </w:r>
            <w:r w:rsidR="00EC0E8B" w:rsidRPr="00EC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0E8B" w:rsidRPr="00EC0E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8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</w:t>
            </w:r>
            <w:r w:rsidRPr="00EC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</w:t>
            </w:r>
            <w:r w:rsidRPr="00EC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20</w:t>
            </w:r>
            <w:r w:rsidRPr="00EC0E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EC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г. </w:t>
            </w:r>
            <w:r w:rsidRPr="00EC0E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0E8B" w:rsidRPr="00EC0E8B" w:rsidRDefault="00EC0E8B" w:rsidP="00EC0E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EC0E8B" w:rsidRPr="00EC0E8B" w:rsidTr="00EC0E8B">
        <w:tc>
          <w:tcPr>
            <w:tcW w:w="750" w:type="pct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C0E8B">
              <w:rPr>
                <w:rFonts w:ascii="Arial" w:eastAsia="Times New Roman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EC0E8B" w:rsidRPr="00EC0E8B" w:rsidRDefault="00EC0E8B" w:rsidP="00EC0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EC0E8B" w:rsidRPr="00EC0E8B" w:rsidRDefault="00EC0E8B" w:rsidP="00EC0E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54"/>
        <w:gridCol w:w="2946"/>
      </w:tblGrid>
      <w:tr w:rsidR="00EC0E8B" w:rsidRPr="00EC0E8B" w:rsidTr="00EC0E8B">
        <w:tc>
          <w:tcPr>
            <w:tcW w:w="0" w:type="auto"/>
            <w:hideMark/>
          </w:tcPr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291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5"/>
              <w:gridCol w:w="1711"/>
            </w:tblGrid>
            <w:tr w:rsidR="00EC0E8B" w:rsidRPr="00EC0E8B" w:rsidTr="00EC0E8B">
              <w:tc>
                <w:tcPr>
                  <w:tcW w:w="2066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C0E8B" w:rsidRPr="00EC0E8B" w:rsidRDefault="00EC0E8B" w:rsidP="00EC0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C0E8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Исполнитель:</w:t>
                  </w:r>
                </w:p>
              </w:tc>
              <w:tc>
                <w:tcPr>
                  <w:tcW w:w="2934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C0E8B" w:rsidRPr="00EC0E8B" w:rsidRDefault="00EC0E8B" w:rsidP="00EC0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C0E8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Поликарпова Ю. А.</w:t>
                  </w:r>
                </w:p>
              </w:tc>
            </w:tr>
            <w:tr w:rsidR="00EC0E8B" w:rsidRPr="00EC0E8B" w:rsidTr="00EC0E8B">
              <w:tc>
                <w:tcPr>
                  <w:tcW w:w="2066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C0E8B" w:rsidRPr="00EC0E8B" w:rsidRDefault="00EC0E8B" w:rsidP="00EC0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C0E8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телефон:</w:t>
                  </w:r>
                </w:p>
              </w:tc>
              <w:tc>
                <w:tcPr>
                  <w:tcW w:w="2934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C0E8B" w:rsidRPr="00EC0E8B" w:rsidRDefault="00EC0E8B" w:rsidP="00EC0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C0E8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(4912)242894</w:t>
                  </w:r>
                </w:p>
              </w:tc>
            </w:tr>
            <w:tr w:rsidR="00EC0E8B" w:rsidRPr="00EC0E8B" w:rsidTr="00EC0E8B">
              <w:tc>
                <w:tcPr>
                  <w:tcW w:w="2066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C0E8B" w:rsidRPr="00EC0E8B" w:rsidRDefault="00EC0E8B" w:rsidP="00EC0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C0E8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факс:</w:t>
                  </w:r>
                </w:p>
              </w:tc>
              <w:tc>
                <w:tcPr>
                  <w:tcW w:w="2934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C0E8B" w:rsidRPr="00EC0E8B" w:rsidRDefault="00EC0E8B" w:rsidP="00EC0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C0E8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(4912)962984</w:t>
                  </w:r>
                </w:p>
              </w:tc>
            </w:tr>
            <w:tr w:rsidR="00EC0E8B" w:rsidRPr="00EC0E8B" w:rsidTr="00EC0E8B">
              <w:tc>
                <w:tcPr>
                  <w:tcW w:w="2066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C0E8B" w:rsidRPr="00EC0E8B" w:rsidRDefault="00EC0E8B" w:rsidP="00EC0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C0E8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электронная почта:</w:t>
                  </w:r>
                </w:p>
              </w:tc>
              <w:tc>
                <w:tcPr>
                  <w:tcW w:w="2934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C0E8B" w:rsidRPr="00EC0E8B" w:rsidRDefault="00EC0E8B" w:rsidP="00EC0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C0E8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u62@r62.nalog.ru</w:t>
                  </w:r>
                </w:p>
              </w:tc>
            </w:tr>
          </w:tbl>
          <w:p w:rsidR="00EC0E8B" w:rsidRPr="00EC0E8B" w:rsidRDefault="00EC0E8B" w:rsidP="00EC0E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75275D" w:rsidRPr="00EC0E8B" w:rsidRDefault="0075275D" w:rsidP="00EC0E8B">
      <w:pPr>
        <w:rPr>
          <w:szCs w:val="18"/>
        </w:rPr>
      </w:pPr>
    </w:p>
    <w:sectPr w:rsidR="0075275D" w:rsidRPr="00EC0E8B" w:rsidSect="0097122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143"/>
    <w:multiLevelType w:val="multilevel"/>
    <w:tmpl w:val="E8D6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967F2"/>
    <w:multiLevelType w:val="multilevel"/>
    <w:tmpl w:val="0D26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003DE"/>
    <w:multiLevelType w:val="multilevel"/>
    <w:tmpl w:val="F150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002E2"/>
    <w:multiLevelType w:val="multilevel"/>
    <w:tmpl w:val="6AAC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D4943"/>
    <w:multiLevelType w:val="multilevel"/>
    <w:tmpl w:val="85AE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D69FE"/>
    <w:multiLevelType w:val="multilevel"/>
    <w:tmpl w:val="11CE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6558A5"/>
    <w:multiLevelType w:val="multilevel"/>
    <w:tmpl w:val="D94C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73F4F"/>
    <w:multiLevelType w:val="multilevel"/>
    <w:tmpl w:val="E06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995A1A"/>
    <w:multiLevelType w:val="multilevel"/>
    <w:tmpl w:val="BD56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324D0F"/>
    <w:multiLevelType w:val="multilevel"/>
    <w:tmpl w:val="0B56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40F05"/>
    <w:multiLevelType w:val="multilevel"/>
    <w:tmpl w:val="D722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7A2030"/>
    <w:multiLevelType w:val="multilevel"/>
    <w:tmpl w:val="F7A8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753E4A"/>
    <w:multiLevelType w:val="multilevel"/>
    <w:tmpl w:val="A090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77123"/>
    <w:multiLevelType w:val="multilevel"/>
    <w:tmpl w:val="2E62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A40579"/>
    <w:multiLevelType w:val="multilevel"/>
    <w:tmpl w:val="2DF2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166746"/>
    <w:multiLevelType w:val="multilevel"/>
    <w:tmpl w:val="8C56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BE4E02"/>
    <w:multiLevelType w:val="multilevel"/>
    <w:tmpl w:val="C268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026183"/>
    <w:multiLevelType w:val="multilevel"/>
    <w:tmpl w:val="37D4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B16940"/>
    <w:multiLevelType w:val="multilevel"/>
    <w:tmpl w:val="3A0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CE7A2C"/>
    <w:multiLevelType w:val="multilevel"/>
    <w:tmpl w:val="6F3E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A75B60"/>
    <w:multiLevelType w:val="multilevel"/>
    <w:tmpl w:val="9574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20"/>
  </w:num>
  <w:num w:numId="4">
    <w:abstractNumId w:val="3"/>
  </w:num>
  <w:num w:numId="5">
    <w:abstractNumId w:val="5"/>
  </w:num>
  <w:num w:numId="6">
    <w:abstractNumId w:val="14"/>
  </w:num>
  <w:num w:numId="7">
    <w:abstractNumId w:val="9"/>
  </w:num>
  <w:num w:numId="8">
    <w:abstractNumId w:val="12"/>
  </w:num>
  <w:num w:numId="9">
    <w:abstractNumId w:val="6"/>
  </w:num>
  <w:num w:numId="10">
    <w:abstractNumId w:val="7"/>
  </w:num>
  <w:num w:numId="11">
    <w:abstractNumId w:val="10"/>
  </w:num>
  <w:num w:numId="12">
    <w:abstractNumId w:val="1"/>
  </w:num>
  <w:num w:numId="13">
    <w:abstractNumId w:val="4"/>
  </w:num>
  <w:num w:numId="14">
    <w:abstractNumId w:val="2"/>
  </w:num>
  <w:num w:numId="15">
    <w:abstractNumId w:val="0"/>
  </w:num>
  <w:num w:numId="16">
    <w:abstractNumId w:val="8"/>
  </w:num>
  <w:num w:numId="17">
    <w:abstractNumId w:val="11"/>
  </w:num>
  <w:num w:numId="18">
    <w:abstractNumId w:val="13"/>
  </w:num>
  <w:num w:numId="19">
    <w:abstractNumId w:val="18"/>
  </w:num>
  <w:num w:numId="20">
    <w:abstractNumId w:val="19"/>
  </w:num>
  <w:num w:numId="21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E09"/>
    <w:rsid w:val="000A3A64"/>
    <w:rsid w:val="00364F46"/>
    <w:rsid w:val="005A7C0D"/>
    <w:rsid w:val="0075275D"/>
    <w:rsid w:val="0097122E"/>
    <w:rsid w:val="00A64E09"/>
    <w:rsid w:val="00AA1951"/>
    <w:rsid w:val="00E9376E"/>
    <w:rsid w:val="00EC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0D"/>
  </w:style>
  <w:style w:type="paragraph" w:styleId="1">
    <w:name w:val="heading 1"/>
    <w:basedOn w:val="a"/>
    <w:link w:val="10"/>
    <w:uiPriority w:val="9"/>
    <w:qFormat/>
    <w:rsid w:val="00A64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E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equesttable">
    <w:name w:val="requesttable"/>
    <w:basedOn w:val="a"/>
    <w:rsid w:val="00A64E09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25">
    <w:name w:val="offset25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0">
    <w:name w:val="offset50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">
    <w:name w:val="tablecol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">
    <w:name w:val="tablecol2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notset">
    <w:name w:val="tablecol1notset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notset">
    <w:name w:val="tablecol2notset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table1">
    <w:name w:val="apptable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1">
    <w:name w:val="appcol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2">
    <w:name w:val="appcol2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3">
    <w:name w:val="appcol3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4">
    <w:name w:val="appcol4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5">
    <w:name w:val="appcol5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1">
    <w:name w:val="appresultcol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2">
    <w:name w:val="appresultcol2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3">
    <w:name w:val="appresultcol3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">
    <w:name w:val="appresultcol4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left">
    <w:name w:val="appresultcol4_left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1">
    <w:name w:val="appcritcol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2">
    <w:name w:val="appcritcol2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3">
    <w:name w:val="appcritcol3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1">
    <w:name w:val="appdesicioncol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2">
    <w:name w:val="appdesicioncol2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3">
    <w:name w:val="appdesicioncol3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4">
    <w:name w:val="appdesicioncol4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1">
    <w:name w:val="appauctioncol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2">
    <w:name w:val="appauctioncol2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3">
    <w:name w:val="appauctioncol3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1">
    <w:name w:val="appcommissioncol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2">
    <w:name w:val="appcommissioncol2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3">
    <w:name w:val="appcommissioncol3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4">
    <w:name w:val="appcommissioncol4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1">
    <w:name w:val="appcommissionresultcol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2">
    <w:name w:val="appcommissionresultcol2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n">
    <w:name w:val="appcommissionresultcoln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1">
    <w:name w:val="refusalfactcol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2">
    <w:name w:val="refusalfactcol2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3">
    <w:name w:val="refusalfactcol3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1">
    <w:name w:val="appcriteriascol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2">
    <w:name w:val="appcriteriascol2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3">
    <w:name w:val="appcriteriascol3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page">
    <w:name w:val="newpage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order">
    <w:name w:val="col-border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underline">
    <w:name w:val="no-underline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-space">
    <w:name w:val="vert-space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pad">
    <w:name w:val="bottom-pad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older">
    <w:name w:val="contentholder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">
    <w:name w:val="contractstable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sub">
    <w:name w:val="contractstablesub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itle">
    <w:name w:val="contractstitle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dgetsoureccell">
    <w:name w:val="budgetsoureccell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budgetsoureccell">
    <w:name w:val="offbudgetsoureccell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">
    <w:name w:val="pfcol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">
    <w:name w:val="pfcol2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">
    <w:name w:val="pfcol3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4">
    <w:name w:val="pfcol4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5">
    <w:name w:val="pfcol5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6">
    <w:name w:val="pfcol6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7">
    <w:name w:val="pfcol7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8">
    <w:name w:val="pfcol8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9">
    <w:name w:val="pfcol9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0">
    <w:name w:val="pfcol10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">
    <w:name w:val="pfcol1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2">
    <w:name w:val="pfcol12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3">
    <w:name w:val="pfcol13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4">
    <w:name w:val="pfcol14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5">
    <w:name w:val="pfcol15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6">
    <w:name w:val="pfcol16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7">
    <w:name w:val="pfcol17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8">
    <w:name w:val="pfcol18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9">
    <w:name w:val="pfcol19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0">
    <w:name w:val="pfcol20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">
    <w:name w:val="pfcol2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2">
    <w:name w:val="pfcol22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3">
    <w:name w:val="pfcol23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4">
    <w:name w:val="pfcol24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5">
    <w:name w:val="pfcol25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6">
    <w:name w:val="pfcol26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7">
    <w:name w:val="pfcol27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8">
    <w:name w:val="pfcol28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9">
    <w:name w:val="pfcol29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0">
    <w:name w:val="pfcol30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">
    <w:name w:val="plangraphictable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itle">
    <w:name w:val="plangraphictitle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celltd">
    <w:name w:val="plangraphiccelltd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">
    <w:name w:val="plahgraphicposition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bottom">
    <w:name w:val="plahgraphicpositiontoprightbottom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">
    <w:name w:val="plahgraphicpositionleftright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left">
    <w:name w:val="plahgraphicpositiontopbottomleft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left">
    <w:name w:val="plahgraphicpositiontoprightleft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">
    <w:name w:val="plahgraphicpositiontopbottom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">
    <w:name w:val="plahgraphicpositionleft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">
    <w:name w:val="plahgraphicpositionright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bottom">
    <w:name w:val="plahgraphicpositionrightbottom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left">
    <w:name w:val="plahgraphicpositionbottomleft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">
    <w:name w:val="plahgraphicpositionbottom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noborders">
    <w:name w:val="plahgraphicpositionnoborders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">
    <w:name w:val="plangraphictableheader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left">
    <w:name w:val="plangraphictableheaderleft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">
    <w:name w:val="offset5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row">
    <w:name w:val="emptyrow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itle">
    <w:name w:val="icrtitle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">
    <w:name w:val="icrtable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header">
    <w:name w:val="icrtableheader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orgtable">
    <w:name w:val="plangraphicorgtable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doctable">
    <w:name w:val="plangraphicdoctable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pad">
    <w:name w:val="right-pad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sub">
    <w:name w:val="tdsub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r">
    <w:name w:val="pfcolbr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">
    <w:name w:val="pfcolb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300">
    <w:name w:val="pfcolb300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">
    <w:name w:val="number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eft1">
    <w:name w:val="aleft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1">
    <w:name w:val="bold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btitle1">
    <w:name w:val="subtitle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1">
    <w:name w:val="header1"/>
    <w:basedOn w:val="a"/>
    <w:rsid w:val="00A64E09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251">
    <w:name w:val="offset251"/>
    <w:basedOn w:val="a"/>
    <w:rsid w:val="00A64E0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01">
    <w:name w:val="offset501"/>
    <w:basedOn w:val="a"/>
    <w:rsid w:val="00A64E09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1">
    <w:name w:val="tablecol1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1">
    <w:name w:val="tablecol2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notset1">
    <w:name w:val="tablecol1notset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notset1">
    <w:name w:val="tablecol2notset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">
    <w:name w:val="right1"/>
    <w:basedOn w:val="a"/>
    <w:rsid w:val="00A64E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table11">
    <w:name w:val="apptable11"/>
    <w:basedOn w:val="a"/>
    <w:rsid w:val="00A64E09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11">
    <w:name w:val="appcol1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21">
    <w:name w:val="appcol2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31">
    <w:name w:val="appcol3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41">
    <w:name w:val="appcol4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51">
    <w:name w:val="appcol5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11">
    <w:name w:val="appresultcol1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21">
    <w:name w:val="appresultcol2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31">
    <w:name w:val="appresultcol3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1">
    <w:name w:val="appresultcol4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left1">
    <w:name w:val="appresultcol4_left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11">
    <w:name w:val="appcritcol1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21">
    <w:name w:val="appcritcol2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31">
    <w:name w:val="appcritcol3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11">
    <w:name w:val="appdesicioncol1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21">
    <w:name w:val="appdesicioncol2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31">
    <w:name w:val="appdesicioncol3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41">
    <w:name w:val="appdesicioncol4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11">
    <w:name w:val="appauctioncol1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21">
    <w:name w:val="appauctioncol2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31">
    <w:name w:val="appauctioncol3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11">
    <w:name w:val="appcommissioncol1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21">
    <w:name w:val="appcommissioncol2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31">
    <w:name w:val="appcommissioncol3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41">
    <w:name w:val="appcommissioncol4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11">
    <w:name w:val="appcommissionresultcol1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21">
    <w:name w:val="appcommissionresultcol2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n1">
    <w:name w:val="appcommissionresultcoln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11">
    <w:name w:val="refusalfactcol1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21">
    <w:name w:val="refusalfactcol2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31">
    <w:name w:val="refusalfactcol3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11">
    <w:name w:val="appcriteriascol1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21">
    <w:name w:val="appcriteriascol2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31">
    <w:name w:val="appcriteriascol3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page1">
    <w:name w:val="newpage1"/>
    <w:basedOn w:val="a"/>
    <w:rsid w:val="00A64E09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order1">
    <w:name w:val="col-border1"/>
    <w:basedOn w:val="a"/>
    <w:rsid w:val="00A64E09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pad1">
    <w:name w:val="right-pad1"/>
    <w:basedOn w:val="a"/>
    <w:rsid w:val="00A64E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1">
    <w:name w:val="data1"/>
    <w:basedOn w:val="a"/>
    <w:rsid w:val="00A64E09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1">
    <w:name w:val="center1"/>
    <w:basedOn w:val="a"/>
    <w:rsid w:val="00A64E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underline1">
    <w:name w:val="no-underline1"/>
    <w:basedOn w:val="a"/>
    <w:rsid w:val="00A64E09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1">
    <w:name w:val="line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-space1">
    <w:name w:val="vert-space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pad1">
    <w:name w:val="bottom-pad1"/>
    <w:basedOn w:val="a"/>
    <w:rsid w:val="00A64E0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older1">
    <w:name w:val="contentholder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1">
    <w:name w:val="contractstable1"/>
    <w:basedOn w:val="a"/>
    <w:rsid w:val="00A64E0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sub1">
    <w:name w:val="tdsub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sub1">
    <w:name w:val="contractstablesub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itle1">
    <w:name w:val="contractstitle1"/>
    <w:basedOn w:val="a"/>
    <w:rsid w:val="00A64E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dgetsoureccell1">
    <w:name w:val="budgetsoureccell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budgetsoureccell1">
    <w:name w:val="offbudgetsoureccell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0">
    <w:name w:val="pfcol110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0">
    <w:name w:val="pfcol210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1">
    <w:name w:val="pfcol3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41">
    <w:name w:val="pfcol4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51">
    <w:name w:val="pfcol5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61">
    <w:name w:val="pfcol6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71">
    <w:name w:val="pfcol7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81">
    <w:name w:val="pfcol8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91">
    <w:name w:val="pfcol9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01">
    <w:name w:val="pfcol10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1">
    <w:name w:val="pfcol11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21">
    <w:name w:val="pfcol12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31">
    <w:name w:val="pfcol13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41">
    <w:name w:val="pfcol14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51">
    <w:name w:val="pfcol15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61">
    <w:name w:val="pfcol16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71">
    <w:name w:val="pfcol17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81">
    <w:name w:val="pfcol18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91">
    <w:name w:val="pfcol19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01">
    <w:name w:val="pfcol20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1">
    <w:name w:val="pfcol21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21">
    <w:name w:val="pfcol22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31">
    <w:name w:val="pfcol23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41">
    <w:name w:val="pfcol24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51">
    <w:name w:val="pfcol25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61">
    <w:name w:val="pfcol26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71">
    <w:name w:val="pfcol27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81">
    <w:name w:val="pfcol28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91">
    <w:name w:val="pfcol29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01">
    <w:name w:val="pfcol30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r1">
    <w:name w:val="pfcolbr1"/>
    <w:basedOn w:val="a"/>
    <w:rsid w:val="00A64E09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1">
    <w:name w:val="pfcolb1"/>
    <w:basedOn w:val="a"/>
    <w:rsid w:val="00A64E09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3001">
    <w:name w:val="pfcolb3001"/>
    <w:basedOn w:val="a"/>
    <w:rsid w:val="00A64E09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1">
    <w:name w:val="nowrap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1">
    <w:name w:val="plangraphictable1"/>
    <w:basedOn w:val="a"/>
    <w:rsid w:val="00A64E0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itle1">
    <w:name w:val="plangraphictitle1"/>
    <w:basedOn w:val="a"/>
    <w:rsid w:val="00A64E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langraphiccelltd1">
    <w:name w:val="plangraphiccelltd1"/>
    <w:basedOn w:val="a"/>
    <w:rsid w:val="00A64E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1">
    <w:name w:val="plahgraphicposition1"/>
    <w:basedOn w:val="a"/>
    <w:rsid w:val="00A64E09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A64E09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A64E09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1">
    <w:name w:val="plahgraphicpositionleftright1"/>
    <w:basedOn w:val="a"/>
    <w:rsid w:val="00A64E09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left1">
    <w:name w:val="plahgraphicpositiontopbottomleft1"/>
    <w:basedOn w:val="a"/>
    <w:rsid w:val="00A64E09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left1">
    <w:name w:val="plahgraphicpositiontoprightleft1"/>
    <w:basedOn w:val="a"/>
    <w:rsid w:val="00A64E09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1">
    <w:name w:val="plahgraphicpositiontopbottom1"/>
    <w:basedOn w:val="a"/>
    <w:rsid w:val="00A64E09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1">
    <w:name w:val="plahgraphicpositionleft1"/>
    <w:basedOn w:val="a"/>
    <w:rsid w:val="00A64E09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1">
    <w:name w:val="plahgraphicpositionright1"/>
    <w:basedOn w:val="a"/>
    <w:rsid w:val="00A64E09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bottom1">
    <w:name w:val="plahgraphicpositionrightbottom1"/>
    <w:basedOn w:val="a"/>
    <w:rsid w:val="00A64E0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left1">
    <w:name w:val="plahgraphicpositionbottomleft1"/>
    <w:basedOn w:val="a"/>
    <w:rsid w:val="00A64E09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1">
    <w:name w:val="plahgraphicpositionbottom1"/>
    <w:basedOn w:val="a"/>
    <w:rsid w:val="00A64E09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noborders1">
    <w:name w:val="plahgraphicpositionnoborders1"/>
    <w:basedOn w:val="a"/>
    <w:rsid w:val="00A64E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1">
    <w:name w:val="plangraphictableheader1"/>
    <w:basedOn w:val="a"/>
    <w:rsid w:val="00A64E0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left1">
    <w:name w:val="plangraphictableheaderleft1"/>
    <w:basedOn w:val="a"/>
    <w:rsid w:val="00A64E0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1">
    <w:name w:val="offset5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row1">
    <w:name w:val="emptyrow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itle1">
    <w:name w:val="icrtitle1"/>
    <w:basedOn w:val="a"/>
    <w:rsid w:val="00A64E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crtable1">
    <w:name w:val="icrtable1"/>
    <w:basedOn w:val="a"/>
    <w:rsid w:val="00A64E0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header1">
    <w:name w:val="icrtableheader1"/>
    <w:basedOn w:val="a"/>
    <w:rsid w:val="00A64E0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orgtable1">
    <w:name w:val="plangraphicorgtable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doctable1">
    <w:name w:val="plangraphicdoctable1"/>
    <w:basedOn w:val="a"/>
    <w:rsid w:val="00A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2">
    <w:name w:val="plangraphictableheader2"/>
    <w:basedOn w:val="a"/>
    <w:rsid w:val="00A64E0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umber1">
    <w:name w:val="number1"/>
    <w:basedOn w:val="a"/>
    <w:rsid w:val="00A64E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Верхний колонтитул2"/>
    <w:basedOn w:val="a"/>
    <w:rsid w:val="000A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rsid w:val="00EC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39</Pages>
  <Words>6292</Words>
  <Characters>35865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Урбанов</dc:creator>
  <cp:keywords/>
  <dc:description/>
  <cp:lastModifiedBy>Урбанов</cp:lastModifiedBy>
  <cp:revision>6</cp:revision>
  <cp:lastPrinted>2016-05-23T11:25:00Z</cp:lastPrinted>
  <dcterms:created xsi:type="dcterms:W3CDTF">2016-05-19T09:43:00Z</dcterms:created>
  <dcterms:modified xsi:type="dcterms:W3CDTF">2016-05-23T11:28:00Z</dcterms:modified>
</cp:coreProperties>
</file>